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15" w:rsidRPr="00B16915" w:rsidRDefault="00B16915" w:rsidP="00B16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915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а также органы государственной власти или органы местного самоуправления в случаях, предусмотренных </w:t>
      </w:r>
      <w:hyperlink r:id="rId4" w:history="1">
        <w:r w:rsidRPr="00B16915">
          <w:rPr>
            <w:rStyle w:val="a3"/>
            <w:rFonts w:ascii="Times New Roman" w:hAnsi="Times New Roman" w:cs="Times New Roman"/>
            <w:sz w:val="24"/>
            <w:szCs w:val="24"/>
          </w:rPr>
          <w:t>статьей 39.11</w:t>
        </w:r>
      </w:hyperlink>
      <w:r w:rsidRPr="00B1691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вправе обратиться в теплоснабжающую или </w:t>
      </w:r>
      <w:proofErr w:type="spellStart"/>
      <w:r w:rsidRPr="00B16915">
        <w:rPr>
          <w:rFonts w:ascii="Times New Roman" w:hAnsi="Times New Roman" w:cs="Times New Roman"/>
          <w:sz w:val="24"/>
          <w:szCs w:val="24"/>
        </w:rPr>
        <w:t>теплосетевую</w:t>
      </w:r>
      <w:proofErr w:type="spellEnd"/>
      <w:r w:rsidRPr="00B16915">
        <w:rPr>
          <w:rFonts w:ascii="Times New Roman" w:hAnsi="Times New Roman" w:cs="Times New Roman"/>
          <w:sz w:val="24"/>
          <w:szCs w:val="24"/>
        </w:rPr>
        <w:t xml:space="preserve"> организацию, определенную в соответствии с </w:t>
      </w:r>
      <w:hyperlink r:id="rId5" w:history="1">
        <w:r w:rsidRPr="00B16915">
          <w:rPr>
            <w:rStyle w:val="a3"/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B16915">
        <w:rPr>
          <w:rFonts w:ascii="Times New Roman" w:hAnsi="Times New Roman" w:cs="Times New Roman"/>
          <w:sz w:val="24"/>
          <w:szCs w:val="24"/>
        </w:rPr>
        <w:t xml:space="preserve"> настоящих Правил, с </w:t>
      </w:r>
      <w:r w:rsidR="00313685">
        <w:rPr>
          <w:rFonts w:ascii="Times New Roman" w:hAnsi="Times New Roman" w:cs="Times New Roman"/>
          <w:b/>
          <w:sz w:val="24"/>
          <w:szCs w:val="24"/>
        </w:rPr>
        <w:t>З</w:t>
      </w:r>
      <w:r w:rsidRPr="00313685">
        <w:rPr>
          <w:rFonts w:ascii="Times New Roman" w:hAnsi="Times New Roman" w:cs="Times New Roman"/>
          <w:b/>
          <w:sz w:val="24"/>
          <w:szCs w:val="24"/>
        </w:rPr>
        <w:t>апросом о предоставлении технических условий</w:t>
      </w:r>
      <w:r w:rsidRPr="00B16915">
        <w:rPr>
          <w:rFonts w:ascii="Times New Roman" w:hAnsi="Times New Roman" w:cs="Times New Roman"/>
          <w:sz w:val="24"/>
          <w:szCs w:val="24"/>
        </w:rPr>
        <w:t>.</w:t>
      </w:r>
    </w:p>
    <w:p w:rsidR="00B16915" w:rsidRPr="00B16915" w:rsidRDefault="00B16915" w:rsidP="00B16915">
      <w:pPr>
        <w:rPr>
          <w:rFonts w:ascii="Times New Roman" w:hAnsi="Times New Roman" w:cs="Times New Roman"/>
          <w:sz w:val="24"/>
          <w:szCs w:val="24"/>
        </w:rPr>
      </w:pPr>
    </w:p>
    <w:p w:rsidR="00B16915" w:rsidRPr="00B16915" w:rsidRDefault="00B16915" w:rsidP="00B16915">
      <w:pPr>
        <w:rPr>
          <w:rFonts w:ascii="Times New Roman" w:hAnsi="Times New Roman" w:cs="Times New Roman"/>
          <w:sz w:val="24"/>
          <w:szCs w:val="24"/>
        </w:rPr>
      </w:pPr>
    </w:p>
    <w:p w:rsidR="00B16915" w:rsidRPr="002C5A89" w:rsidRDefault="00B16915" w:rsidP="00B16915">
      <w:pPr>
        <w:rPr>
          <w:rFonts w:ascii="Times New Roman" w:hAnsi="Times New Roman" w:cs="Times New Roman"/>
          <w:b/>
          <w:sz w:val="28"/>
          <w:szCs w:val="28"/>
        </w:rPr>
      </w:pPr>
      <w:r w:rsidRPr="002C5A89">
        <w:rPr>
          <w:rFonts w:ascii="Times New Roman" w:hAnsi="Times New Roman" w:cs="Times New Roman"/>
          <w:b/>
          <w:sz w:val="28"/>
          <w:szCs w:val="28"/>
        </w:rPr>
        <w:t>Запрос о предоставлении технических условий должен содержать:</w:t>
      </w:r>
    </w:p>
    <w:p w:rsidR="00B16915" w:rsidRPr="00B16915" w:rsidRDefault="00B16915" w:rsidP="00B16915">
      <w:pPr>
        <w:rPr>
          <w:rFonts w:ascii="Times New Roman" w:hAnsi="Times New Roman" w:cs="Times New Roman"/>
          <w:sz w:val="24"/>
          <w:szCs w:val="24"/>
        </w:rPr>
      </w:pPr>
      <w:r w:rsidRPr="00B16915">
        <w:rPr>
          <w:rFonts w:ascii="Times New Roman" w:hAnsi="Times New Roman" w:cs="Times New Roman"/>
          <w:sz w:val="24"/>
          <w:szCs w:val="24"/>
        </w:rPr>
        <w:t xml:space="preserve">а) наименование лица, направившего </w:t>
      </w:r>
      <w:r w:rsidR="00F92AEC">
        <w:rPr>
          <w:rFonts w:ascii="Times New Roman" w:hAnsi="Times New Roman" w:cs="Times New Roman"/>
          <w:sz w:val="24"/>
          <w:szCs w:val="24"/>
        </w:rPr>
        <w:t>З</w:t>
      </w:r>
      <w:r w:rsidRPr="00B16915">
        <w:rPr>
          <w:rFonts w:ascii="Times New Roman" w:hAnsi="Times New Roman" w:cs="Times New Roman"/>
          <w:sz w:val="24"/>
          <w:szCs w:val="24"/>
        </w:rPr>
        <w:t>апрос, его местонахождение и почтовый адрес;</w:t>
      </w:r>
    </w:p>
    <w:p w:rsidR="00B16915" w:rsidRPr="00B16915" w:rsidRDefault="00B16915" w:rsidP="00B16915">
      <w:pPr>
        <w:rPr>
          <w:rFonts w:ascii="Times New Roman" w:hAnsi="Times New Roman" w:cs="Times New Roman"/>
          <w:sz w:val="24"/>
          <w:szCs w:val="24"/>
        </w:rPr>
      </w:pPr>
      <w:r w:rsidRPr="00B16915">
        <w:rPr>
          <w:rFonts w:ascii="Times New Roman" w:hAnsi="Times New Roman" w:cs="Times New Roman"/>
          <w:sz w:val="24"/>
          <w:szCs w:val="24"/>
        </w:rPr>
        <w:t>б) правоустанавливающие документы на земельный участок;</w:t>
      </w:r>
    </w:p>
    <w:p w:rsidR="00B16915" w:rsidRPr="00B16915" w:rsidRDefault="00B16915" w:rsidP="00B16915">
      <w:pPr>
        <w:rPr>
          <w:rFonts w:ascii="Times New Roman" w:hAnsi="Times New Roman" w:cs="Times New Roman"/>
          <w:sz w:val="24"/>
          <w:szCs w:val="24"/>
        </w:rPr>
      </w:pPr>
      <w:r w:rsidRPr="00B16915">
        <w:rPr>
          <w:rFonts w:ascii="Times New Roman" w:hAnsi="Times New Roman" w:cs="Times New Roman"/>
          <w:sz w:val="24"/>
          <w:szCs w:val="24"/>
        </w:rPr>
        <w:t>в) 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</w:t>
      </w:r>
      <w:r w:rsidR="00F92A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A7C48" w:rsidRDefault="003A7C48">
      <w:pPr>
        <w:rPr>
          <w:rFonts w:ascii="Times New Roman" w:hAnsi="Times New Roman" w:cs="Times New Roman"/>
          <w:sz w:val="24"/>
          <w:szCs w:val="24"/>
        </w:rPr>
      </w:pPr>
    </w:p>
    <w:p w:rsidR="007D02E2" w:rsidRDefault="007D02E2">
      <w:pPr>
        <w:rPr>
          <w:rFonts w:ascii="Times New Roman" w:hAnsi="Times New Roman" w:cs="Times New Roman"/>
          <w:sz w:val="24"/>
          <w:szCs w:val="24"/>
        </w:rPr>
      </w:pPr>
    </w:p>
    <w:p w:rsidR="007D02E2" w:rsidRPr="007D02E2" w:rsidRDefault="007D02E2" w:rsidP="007D02E2">
      <w:pPr>
        <w:jc w:val="both"/>
        <w:rPr>
          <w:rFonts w:ascii="Times New Roman" w:hAnsi="Times New Roman" w:cs="Times New Roman"/>
          <w:sz w:val="24"/>
          <w:szCs w:val="24"/>
        </w:rPr>
      </w:pPr>
      <w:r w:rsidRPr="007D02E2">
        <w:rPr>
          <w:rFonts w:ascii="Times New Roman" w:hAnsi="Times New Roman" w:cs="Times New Roman"/>
          <w:sz w:val="24"/>
          <w:szCs w:val="24"/>
        </w:rPr>
        <w:t xml:space="preserve">В случае непредставления сведений и документов, указанных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7D02E2">
        <w:rPr>
          <w:rFonts w:ascii="Times New Roman" w:hAnsi="Times New Roman" w:cs="Times New Roman"/>
          <w:sz w:val="24"/>
          <w:szCs w:val="24"/>
        </w:rPr>
        <w:t xml:space="preserve">, в полном объеме теплоснабжающие и </w:t>
      </w:r>
      <w:proofErr w:type="spellStart"/>
      <w:r w:rsidRPr="007D02E2">
        <w:rPr>
          <w:rFonts w:ascii="Times New Roman" w:hAnsi="Times New Roman" w:cs="Times New Roman"/>
          <w:sz w:val="24"/>
          <w:szCs w:val="24"/>
        </w:rPr>
        <w:t>теплосетевые</w:t>
      </w:r>
      <w:proofErr w:type="spellEnd"/>
      <w:r w:rsidRPr="007D02E2">
        <w:rPr>
          <w:rFonts w:ascii="Times New Roman" w:hAnsi="Times New Roman" w:cs="Times New Roman"/>
          <w:sz w:val="24"/>
          <w:szCs w:val="24"/>
        </w:rPr>
        <w:t xml:space="preserve"> организации вправе отказать в выдаче технических условий.</w:t>
      </w:r>
    </w:p>
    <w:p w:rsidR="007D02E2" w:rsidRPr="00B16915" w:rsidRDefault="007D02E2">
      <w:pPr>
        <w:rPr>
          <w:rFonts w:ascii="Times New Roman" w:hAnsi="Times New Roman" w:cs="Times New Roman"/>
          <w:sz w:val="24"/>
          <w:szCs w:val="24"/>
        </w:rPr>
      </w:pPr>
    </w:p>
    <w:sectPr w:rsidR="007D02E2" w:rsidRPr="00B16915" w:rsidSect="00F962A0">
      <w:pgSz w:w="11906" w:h="16838"/>
      <w:pgMar w:top="850" w:right="567" w:bottom="850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5"/>
    <w:rsid w:val="002C5A89"/>
    <w:rsid w:val="00313685"/>
    <w:rsid w:val="003A7C48"/>
    <w:rsid w:val="007D02E2"/>
    <w:rsid w:val="00B16915"/>
    <w:rsid w:val="00F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5392"/>
  <w15:chartTrackingRefBased/>
  <w15:docId w15:val="{02D9AF74-B9D1-4255-B89B-F0014AD4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EED46044C4DB99FB3DE7CBB0FA5D5625A9103104D40D2290565D8D3A70302A2E5D0B7CB97BBD27B0C548ACC0066C519D179F4E09D22685w2i5I" TargetMode="External"/><Relationship Id="rId4" Type="http://schemas.openxmlformats.org/officeDocument/2006/relationships/hyperlink" Target="consultantplus://offline/ref=22EED46044C4DB99FB3DE7CBB0FA5D5625A8153A02DD0D2290565D8D3A70302A2E5D0B78B07EB677E18A49F085537F519D179C4E16wD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Жанна</dc:creator>
  <cp:keywords/>
  <dc:description/>
  <cp:lastModifiedBy>БАБЛУМЯН Светлана</cp:lastModifiedBy>
  <cp:revision>5</cp:revision>
  <dcterms:created xsi:type="dcterms:W3CDTF">2019-10-10T08:35:00Z</dcterms:created>
  <dcterms:modified xsi:type="dcterms:W3CDTF">2019-11-01T07:52:00Z</dcterms:modified>
</cp:coreProperties>
</file>